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C376F" w14:textId="1E8EB141" w:rsidR="004C0CA6" w:rsidRPr="004C0CA6" w:rsidRDefault="004C0CA6" w:rsidP="004C0CA6">
      <w:pPr>
        <w:spacing w:line="240" w:lineRule="auto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4C0CA6">
        <w:rPr>
          <w:rFonts w:eastAsia="Times New Roman"/>
          <w:b/>
          <w:bCs/>
          <w:color w:val="000000"/>
          <w:sz w:val="24"/>
          <w:szCs w:val="24"/>
        </w:rPr>
        <w:t>Procès-verbal 22/23 - 4</w:t>
      </w:r>
    </w:p>
    <w:p w14:paraId="14877A50" w14:textId="77777777" w:rsidR="004C0CA6" w:rsidRPr="004C0CA6" w:rsidRDefault="004C0CA6" w:rsidP="004C0CA6">
      <w:pPr>
        <w:spacing w:line="240" w:lineRule="auto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4C0CA6">
        <w:rPr>
          <w:rFonts w:eastAsia="Times New Roman"/>
          <w:b/>
          <w:bCs/>
          <w:color w:val="000000"/>
          <w:sz w:val="24"/>
          <w:szCs w:val="24"/>
        </w:rPr>
        <w:t>Bureau de Ligue</w:t>
      </w:r>
    </w:p>
    <w:p w14:paraId="2C6C1280" w14:textId="79F66012" w:rsidR="004C0CA6" w:rsidRPr="004C0CA6" w:rsidRDefault="004C0CA6" w:rsidP="004C0CA6">
      <w:pPr>
        <w:spacing w:line="240" w:lineRule="auto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4C0CA6">
        <w:rPr>
          <w:rFonts w:eastAsia="Times New Roman"/>
          <w:b/>
          <w:bCs/>
          <w:color w:val="000000"/>
          <w:sz w:val="24"/>
          <w:szCs w:val="24"/>
        </w:rPr>
        <w:t>Mercredi 31 Mai 2023 à 19h en visioconférence</w:t>
      </w:r>
    </w:p>
    <w:p w14:paraId="04CF74F5" w14:textId="3FC2A9DA" w:rsidR="00A016AC" w:rsidRDefault="00A016AC" w:rsidP="00A016AC">
      <w:pPr>
        <w:spacing w:line="240" w:lineRule="auto"/>
        <w:jc w:val="both"/>
        <w:rPr>
          <w:rFonts w:eastAsia="Times New Roman"/>
          <w:sz w:val="20"/>
          <w:szCs w:val="20"/>
        </w:rPr>
      </w:pPr>
    </w:p>
    <w:p w14:paraId="29FAF533" w14:textId="1B9D79AD" w:rsidR="004C0CA6" w:rsidRDefault="004C0CA6" w:rsidP="00A016AC">
      <w:pPr>
        <w:spacing w:line="240" w:lineRule="auto"/>
        <w:jc w:val="both"/>
        <w:rPr>
          <w:rFonts w:eastAsia="Times New Roman"/>
          <w:sz w:val="20"/>
          <w:szCs w:val="20"/>
        </w:rPr>
      </w:pPr>
    </w:p>
    <w:p w14:paraId="6BC083FC" w14:textId="55DB41AA" w:rsidR="004C0CA6" w:rsidRDefault="004C0CA6" w:rsidP="004C0CA6">
      <w:pPr>
        <w:spacing w:line="240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Présents : </w:t>
      </w:r>
      <w:proofErr w:type="spellStart"/>
      <w:r>
        <w:t>Casy</w:t>
      </w:r>
      <w:proofErr w:type="spellEnd"/>
      <w:r>
        <w:t xml:space="preserve"> Michel, Chilon Jean-Paul, </w:t>
      </w:r>
      <w:proofErr w:type="spellStart"/>
      <w:r>
        <w:rPr>
          <w:rFonts w:eastAsia="Times New Roman"/>
          <w:color w:val="000000"/>
        </w:rPr>
        <w:t>Quetard</w:t>
      </w:r>
      <w:proofErr w:type="spellEnd"/>
      <w:r>
        <w:rPr>
          <w:rFonts w:eastAsia="Times New Roman"/>
          <w:color w:val="000000"/>
        </w:rPr>
        <w:t xml:space="preserve"> Thierry</w:t>
      </w:r>
      <w:r>
        <w:t xml:space="preserve"> Simon Bruno</w:t>
      </w:r>
    </w:p>
    <w:p w14:paraId="53945907" w14:textId="77777777" w:rsidR="004C0CA6" w:rsidRDefault="004C0CA6" w:rsidP="004C0CA6">
      <w:pPr>
        <w:spacing w:line="240" w:lineRule="auto"/>
        <w:jc w:val="both"/>
        <w:rPr>
          <w:rFonts w:eastAsia="Times New Roman"/>
          <w:color w:val="000000"/>
        </w:rPr>
      </w:pPr>
    </w:p>
    <w:p w14:paraId="7D284379" w14:textId="78E7BCB9" w:rsidR="004C0CA6" w:rsidRDefault="004C0CA6" w:rsidP="004C0CA6">
      <w:pPr>
        <w:spacing w:line="240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Invités : Bardin Romain, </w:t>
      </w:r>
      <w:proofErr w:type="spellStart"/>
      <w:r>
        <w:rPr>
          <w:rFonts w:eastAsia="Times New Roman"/>
          <w:color w:val="000000"/>
        </w:rPr>
        <w:t>Metaireau</w:t>
      </w:r>
      <w:proofErr w:type="spellEnd"/>
      <w:r>
        <w:rPr>
          <w:rFonts w:eastAsia="Times New Roman"/>
          <w:color w:val="000000"/>
        </w:rPr>
        <w:t xml:space="preserve"> Nicolas</w:t>
      </w:r>
    </w:p>
    <w:p w14:paraId="0C15332A" w14:textId="77777777" w:rsidR="004C0CA6" w:rsidRDefault="004C0CA6" w:rsidP="004C0CA6">
      <w:pPr>
        <w:spacing w:line="240" w:lineRule="auto"/>
        <w:jc w:val="both"/>
        <w:rPr>
          <w:rFonts w:eastAsia="Times New Roman"/>
          <w:color w:val="000000"/>
        </w:rPr>
      </w:pPr>
    </w:p>
    <w:p w14:paraId="24588A28" w14:textId="4C8FC5E8" w:rsidR="004C0CA6" w:rsidRDefault="004C0CA6" w:rsidP="004C0CA6">
      <w:pPr>
        <w:spacing w:line="240" w:lineRule="auto"/>
        <w:jc w:val="both"/>
      </w:pPr>
      <w:r>
        <w:rPr>
          <w:rFonts w:eastAsia="Times New Roman"/>
          <w:color w:val="000000"/>
        </w:rPr>
        <w:t>Excusés :</w:t>
      </w:r>
      <w:r>
        <w:t xml:space="preserve"> </w:t>
      </w:r>
      <w:proofErr w:type="spellStart"/>
      <w:r>
        <w:t>Angenon</w:t>
      </w:r>
      <w:proofErr w:type="spellEnd"/>
      <w:r>
        <w:t xml:space="preserve"> Nico, Dodu Adrien, Ferre Benjamin, Francisco Marie, Simon Bruno</w:t>
      </w:r>
    </w:p>
    <w:p w14:paraId="035194A7" w14:textId="77777777" w:rsidR="004C0CA6" w:rsidRPr="004C0CA6" w:rsidRDefault="004C0CA6" w:rsidP="00A016AC">
      <w:pPr>
        <w:spacing w:line="240" w:lineRule="auto"/>
        <w:jc w:val="both"/>
        <w:rPr>
          <w:rFonts w:eastAsia="Times New Roman"/>
          <w:sz w:val="20"/>
          <w:szCs w:val="20"/>
        </w:rPr>
      </w:pPr>
    </w:p>
    <w:p w14:paraId="30B157BE" w14:textId="0EA3383B" w:rsidR="00A016AC" w:rsidRPr="004C0CA6" w:rsidRDefault="00A016AC" w:rsidP="00A016AC">
      <w:pPr>
        <w:spacing w:line="240" w:lineRule="auto"/>
        <w:rPr>
          <w:rFonts w:eastAsia="Times New Roman"/>
          <w:b/>
          <w:bCs/>
          <w:color w:val="000000"/>
        </w:rPr>
      </w:pPr>
    </w:p>
    <w:p w14:paraId="0C3232F9" w14:textId="7286B37A" w:rsidR="004C0CA6" w:rsidRPr="00A46B27" w:rsidRDefault="004C0CA6" w:rsidP="004C0CA6">
      <w:pPr>
        <w:pStyle w:val="Paragraphedeliste"/>
        <w:numPr>
          <w:ilvl w:val="0"/>
          <w:numId w:val="3"/>
        </w:numPr>
        <w:rPr>
          <w:b/>
          <w:bCs/>
          <w:u w:val="single"/>
        </w:rPr>
      </w:pPr>
      <w:r w:rsidRPr="00A46B27">
        <w:rPr>
          <w:rFonts w:eastAsia="Times New Roman"/>
          <w:b/>
          <w:bCs/>
          <w:color w:val="000000"/>
          <w:u w:val="single"/>
        </w:rPr>
        <w:t>Rappel PV Bureau de Ligue du 31/01/2023 </w:t>
      </w:r>
    </w:p>
    <w:p w14:paraId="26B0E2FC" w14:textId="2F2C75C5" w:rsidR="004C0CA6" w:rsidRPr="004C0CA6" w:rsidRDefault="004C0CA6" w:rsidP="004C0CA6">
      <w:pPr>
        <w:spacing w:line="240" w:lineRule="auto"/>
        <w:rPr>
          <w:rFonts w:eastAsia="Times New Roman"/>
          <w:b/>
          <w:bCs/>
          <w:color w:val="000000"/>
        </w:rPr>
      </w:pPr>
    </w:p>
    <w:p w14:paraId="57AED983" w14:textId="30F9BA2F" w:rsidR="004C0CA6" w:rsidRPr="004C0CA6" w:rsidRDefault="004C0CA6" w:rsidP="004C0CA6">
      <w:pPr>
        <w:spacing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Ce point n’est pas évoqué car il n’y avait pas d’éléments particuliers à aborder et Bruno n’est pas présent.</w:t>
      </w:r>
    </w:p>
    <w:p w14:paraId="1E7FCEB2" w14:textId="1F38E3F6" w:rsidR="00A016AC" w:rsidRPr="004C0CA6" w:rsidRDefault="00A016AC" w:rsidP="00A016AC">
      <w:pPr>
        <w:spacing w:line="240" w:lineRule="auto"/>
        <w:jc w:val="both"/>
        <w:rPr>
          <w:rFonts w:eastAsia="Times New Roman"/>
        </w:rPr>
      </w:pPr>
    </w:p>
    <w:p w14:paraId="648E0E82" w14:textId="2E92F96C" w:rsidR="004C0CA6" w:rsidRPr="00A46B27" w:rsidRDefault="004C0CA6" w:rsidP="004C0CA6">
      <w:pPr>
        <w:pStyle w:val="Paragraphedeliste"/>
        <w:numPr>
          <w:ilvl w:val="0"/>
          <w:numId w:val="3"/>
        </w:numPr>
        <w:spacing w:line="240" w:lineRule="auto"/>
        <w:jc w:val="both"/>
        <w:rPr>
          <w:rFonts w:eastAsia="Times New Roman"/>
          <w:b/>
          <w:bCs/>
          <w:u w:val="single"/>
        </w:rPr>
      </w:pPr>
      <w:r w:rsidRPr="00A46B27">
        <w:rPr>
          <w:rFonts w:eastAsia="Times New Roman"/>
          <w:b/>
          <w:bCs/>
          <w:u w:val="single"/>
        </w:rPr>
        <w:t>Informations du président</w:t>
      </w:r>
    </w:p>
    <w:p w14:paraId="525B7DE2" w14:textId="1AF91AA6" w:rsidR="004C0CA6" w:rsidRPr="004C0CA6" w:rsidRDefault="004C0CA6" w:rsidP="00A016AC">
      <w:pPr>
        <w:spacing w:line="240" w:lineRule="auto"/>
        <w:jc w:val="both"/>
        <w:rPr>
          <w:rFonts w:eastAsia="Times New Roman"/>
        </w:rPr>
      </w:pPr>
    </w:p>
    <w:p w14:paraId="18BFC6E9" w14:textId="0FB38A6A" w:rsidR="006F56DB" w:rsidRDefault="004C0CA6" w:rsidP="004C0CA6">
      <w:pPr>
        <w:spacing w:line="240" w:lineRule="auto"/>
        <w:rPr>
          <w:rFonts w:eastAsia="Times New Roman"/>
        </w:rPr>
      </w:pPr>
      <w:r>
        <w:rPr>
          <w:rFonts w:eastAsia="Times New Roman"/>
        </w:rPr>
        <w:t xml:space="preserve">Jean-Paul </w:t>
      </w:r>
      <w:r w:rsidR="00102EEC">
        <w:rPr>
          <w:rFonts w:eastAsia="Times New Roman"/>
        </w:rPr>
        <w:t xml:space="preserve">Chilon </w:t>
      </w:r>
      <w:r>
        <w:rPr>
          <w:rFonts w:eastAsia="Times New Roman"/>
        </w:rPr>
        <w:t>rappelle l’ordre du jour. Dans les point</w:t>
      </w:r>
      <w:r w:rsidR="006F56DB">
        <w:rPr>
          <w:rFonts w:eastAsia="Times New Roman"/>
        </w:rPr>
        <w:t xml:space="preserve">s </w:t>
      </w:r>
      <w:r>
        <w:rPr>
          <w:rFonts w:eastAsia="Times New Roman"/>
        </w:rPr>
        <w:t xml:space="preserve">d’actualité, il </w:t>
      </w:r>
      <w:r w:rsidR="006F56DB">
        <w:rPr>
          <w:rFonts w:eastAsia="Times New Roman"/>
        </w:rPr>
        <w:t>informe et se réjouit de</w:t>
      </w:r>
      <w:r>
        <w:rPr>
          <w:rFonts w:eastAsia="Times New Roman"/>
        </w:rPr>
        <w:t xml:space="preserve"> la signature</w:t>
      </w:r>
      <w:r w:rsidRPr="004C0CA6">
        <w:rPr>
          <w:rFonts w:eastAsia="Times New Roman"/>
        </w:rPr>
        <w:t xml:space="preserve"> par les 6 comités de la convention</w:t>
      </w:r>
      <w:r>
        <w:rPr>
          <w:rFonts w:eastAsia="Times New Roman"/>
        </w:rPr>
        <w:t xml:space="preserve"> FFTT-</w:t>
      </w:r>
      <w:r w:rsidR="00102EEC">
        <w:rPr>
          <w:rFonts w:eastAsia="Times New Roman"/>
        </w:rPr>
        <w:t>Li</w:t>
      </w:r>
      <w:r>
        <w:rPr>
          <w:rFonts w:eastAsia="Times New Roman"/>
        </w:rPr>
        <w:t>gue-</w:t>
      </w:r>
      <w:r w:rsidR="00102EEC">
        <w:rPr>
          <w:rFonts w:eastAsia="Times New Roman"/>
        </w:rPr>
        <w:t>C</w:t>
      </w:r>
      <w:r>
        <w:rPr>
          <w:rFonts w:eastAsia="Times New Roman"/>
        </w:rPr>
        <w:t>omités</w:t>
      </w:r>
      <w:r w:rsidRPr="004C0CA6">
        <w:rPr>
          <w:rFonts w:eastAsia="Times New Roman"/>
        </w:rPr>
        <w:t xml:space="preserve">. </w:t>
      </w:r>
    </w:p>
    <w:p w14:paraId="7B84677E" w14:textId="3D47573F" w:rsidR="006F56DB" w:rsidRDefault="006F56DB" w:rsidP="004C0CA6">
      <w:pPr>
        <w:spacing w:line="240" w:lineRule="auto"/>
        <w:rPr>
          <w:rFonts w:eastAsia="Times New Roman"/>
        </w:rPr>
      </w:pPr>
      <w:r>
        <w:rPr>
          <w:rFonts w:eastAsia="Times New Roman"/>
        </w:rPr>
        <w:t>Lors du dernier conseil fédéral, il est annoncé pour l’exercice comptable 2023, un déficit prévisionnel de 377</w:t>
      </w:r>
      <w:r w:rsidR="00102EEC">
        <w:rPr>
          <w:rFonts w:eastAsia="Times New Roman"/>
        </w:rPr>
        <w:t> 000 €</w:t>
      </w:r>
    </w:p>
    <w:p w14:paraId="6C1C2008" w14:textId="5EC1B5DD" w:rsidR="004C0CA6" w:rsidRPr="004C0CA6" w:rsidRDefault="004C0CA6" w:rsidP="004C0CA6">
      <w:pPr>
        <w:spacing w:line="240" w:lineRule="auto"/>
      </w:pPr>
      <w:r>
        <w:rPr>
          <w:rFonts w:eastAsia="Times New Roman"/>
        </w:rPr>
        <w:t>Le minibus a un problème au niveau du moteur qui devrait l’immobiliser un mois.</w:t>
      </w:r>
      <w:r w:rsidR="006F56DB">
        <w:rPr>
          <w:rFonts w:eastAsia="Times New Roman"/>
        </w:rPr>
        <w:t xml:space="preserve"> Une action est en cours avec TOYOTA afin que la prise en charge soit 100% constructeur.</w:t>
      </w:r>
    </w:p>
    <w:p w14:paraId="56751E45" w14:textId="66172417" w:rsidR="004C0CA6" w:rsidRPr="004C0CA6" w:rsidRDefault="004C0CA6" w:rsidP="00A016AC">
      <w:pPr>
        <w:spacing w:line="240" w:lineRule="auto"/>
        <w:jc w:val="both"/>
        <w:rPr>
          <w:rFonts w:eastAsia="Times New Roman"/>
        </w:rPr>
      </w:pPr>
    </w:p>
    <w:p w14:paraId="20D07D32" w14:textId="486AD2D3" w:rsidR="004C0CA6" w:rsidRPr="00A46B27" w:rsidRDefault="004C0CA6" w:rsidP="004C0CA6">
      <w:pPr>
        <w:pStyle w:val="Paragraphedeliste"/>
        <w:numPr>
          <w:ilvl w:val="0"/>
          <w:numId w:val="3"/>
        </w:numPr>
        <w:spacing w:line="240" w:lineRule="auto"/>
        <w:jc w:val="both"/>
        <w:rPr>
          <w:rFonts w:eastAsia="Times New Roman"/>
          <w:b/>
          <w:bCs/>
          <w:u w:val="single"/>
        </w:rPr>
      </w:pPr>
      <w:r w:rsidRPr="00A46B27">
        <w:rPr>
          <w:rFonts w:eastAsia="Times New Roman"/>
          <w:b/>
          <w:bCs/>
          <w:u w:val="single"/>
        </w:rPr>
        <w:t>Information</w:t>
      </w:r>
      <w:r w:rsidR="006F56DB" w:rsidRPr="00A46B27">
        <w:rPr>
          <w:rFonts w:eastAsia="Times New Roman"/>
          <w:b/>
          <w:bCs/>
          <w:u w:val="single"/>
        </w:rPr>
        <w:t>s</w:t>
      </w:r>
      <w:r w:rsidRPr="00A46B27">
        <w:rPr>
          <w:rFonts w:eastAsia="Times New Roman"/>
          <w:b/>
          <w:bCs/>
          <w:u w:val="single"/>
        </w:rPr>
        <w:t xml:space="preserve"> du CTN</w:t>
      </w:r>
    </w:p>
    <w:p w14:paraId="35A3508F" w14:textId="5556565D" w:rsidR="004C0CA6" w:rsidRDefault="004C0CA6" w:rsidP="00A016AC">
      <w:pPr>
        <w:spacing w:line="240" w:lineRule="auto"/>
        <w:jc w:val="both"/>
        <w:rPr>
          <w:rFonts w:eastAsia="Times New Roman"/>
        </w:rPr>
      </w:pPr>
    </w:p>
    <w:p w14:paraId="0A46CED9" w14:textId="0E343312" w:rsidR="004C0CA6" w:rsidRDefault="004C0CA6" w:rsidP="00A016AC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Nicolas </w:t>
      </w:r>
      <w:proofErr w:type="spellStart"/>
      <w:r w:rsidR="00102EEC">
        <w:rPr>
          <w:rFonts w:eastAsia="Times New Roman"/>
        </w:rPr>
        <w:t>Métaireau</w:t>
      </w:r>
      <w:proofErr w:type="spellEnd"/>
      <w:r w:rsidR="00102EEC">
        <w:rPr>
          <w:rFonts w:eastAsia="Times New Roman"/>
        </w:rPr>
        <w:t xml:space="preserve"> </w:t>
      </w:r>
      <w:r>
        <w:rPr>
          <w:rFonts w:eastAsia="Times New Roman"/>
        </w:rPr>
        <w:t>rappelle une enquête sur les missions de l’ETR</w:t>
      </w:r>
      <w:r w:rsidR="00CC7303">
        <w:rPr>
          <w:rFonts w:eastAsia="Times New Roman"/>
        </w:rPr>
        <w:t> : accès à la performance, formation des cadres bénévoles et professionnels, développement, réunion, honorabilité.</w:t>
      </w:r>
      <w:r w:rsidR="00535E42">
        <w:rPr>
          <w:rFonts w:eastAsia="Times New Roman"/>
        </w:rPr>
        <w:t xml:space="preserve"> La ligue et les comités doivent pouvoir travailler encore mieux ensemble.</w:t>
      </w:r>
    </w:p>
    <w:p w14:paraId="5547C63B" w14:textId="79A3C8E4" w:rsidR="00535E42" w:rsidRDefault="00535E42" w:rsidP="00535E42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>Les sélections pour le pôle sont finalisées. L’effectif est intéressant avec 4 nouveaux jeunes arrivés. En complément, il y a la création d’une section d’excellence sportive au collège et la poursuite de la section du lycée.</w:t>
      </w:r>
    </w:p>
    <w:p w14:paraId="01839333" w14:textId="02ADACAF" w:rsidR="00326155" w:rsidRDefault="00327A7A" w:rsidP="00535E42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Nicolas </w:t>
      </w:r>
      <w:proofErr w:type="spellStart"/>
      <w:r w:rsidR="00102EEC">
        <w:rPr>
          <w:rFonts w:eastAsia="Times New Roman"/>
        </w:rPr>
        <w:t>Métaireau</w:t>
      </w:r>
      <w:proofErr w:type="spellEnd"/>
      <w:r w:rsidR="00102EEC">
        <w:rPr>
          <w:rFonts w:eastAsia="Times New Roman"/>
        </w:rPr>
        <w:t xml:space="preserve"> </w:t>
      </w:r>
      <w:r>
        <w:rPr>
          <w:rFonts w:eastAsia="Times New Roman"/>
        </w:rPr>
        <w:t xml:space="preserve">répète qu’il y a un gros problème sur le </w:t>
      </w:r>
      <w:r w:rsidRPr="004C0CA6">
        <w:rPr>
          <w:rFonts w:eastAsia="Times New Roman"/>
        </w:rPr>
        <w:t xml:space="preserve">budget de la technique </w:t>
      </w:r>
      <w:r w:rsidR="00102EEC">
        <w:rPr>
          <w:rFonts w:eastAsia="Times New Roman"/>
        </w:rPr>
        <w:t>20</w:t>
      </w:r>
      <w:r w:rsidRPr="004C0CA6">
        <w:rPr>
          <w:rFonts w:eastAsia="Times New Roman"/>
        </w:rPr>
        <w:t>22</w:t>
      </w:r>
      <w:r w:rsidR="00102EEC">
        <w:rPr>
          <w:rFonts w:eastAsia="Times New Roman"/>
        </w:rPr>
        <w:t>/20</w:t>
      </w:r>
      <w:r w:rsidRPr="004C0CA6">
        <w:rPr>
          <w:rFonts w:eastAsia="Times New Roman"/>
        </w:rPr>
        <w:t xml:space="preserve">23 et </w:t>
      </w:r>
      <w:r w:rsidR="00102EEC">
        <w:rPr>
          <w:rFonts w:eastAsia="Times New Roman"/>
        </w:rPr>
        <w:t>20</w:t>
      </w:r>
      <w:r w:rsidRPr="004C0CA6">
        <w:rPr>
          <w:rFonts w:eastAsia="Times New Roman"/>
        </w:rPr>
        <w:t>23</w:t>
      </w:r>
      <w:r w:rsidR="00102EEC">
        <w:rPr>
          <w:rFonts w:eastAsia="Times New Roman"/>
        </w:rPr>
        <w:t>/20</w:t>
      </w:r>
      <w:r w:rsidRPr="004C0CA6">
        <w:rPr>
          <w:rFonts w:eastAsia="Times New Roman"/>
        </w:rPr>
        <w:t>24</w:t>
      </w:r>
      <w:r w:rsidR="00102EEC">
        <w:rPr>
          <w:rFonts w:eastAsia="Times New Roman"/>
        </w:rPr>
        <w:t xml:space="preserve"> </w:t>
      </w:r>
      <w:r>
        <w:rPr>
          <w:rFonts w:eastAsia="Times New Roman"/>
        </w:rPr>
        <w:t xml:space="preserve"> avec un manque de visibilité. </w:t>
      </w:r>
      <w:r w:rsidR="00326155">
        <w:rPr>
          <w:rFonts w:eastAsia="Times New Roman"/>
        </w:rPr>
        <w:t>Adrien</w:t>
      </w:r>
      <w:r w:rsidR="00102EEC">
        <w:rPr>
          <w:rFonts w:eastAsia="Times New Roman"/>
        </w:rPr>
        <w:t xml:space="preserve"> Dodu</w:t>
      </w:r>
      <w:r w:rsidR="00326155">
        <w:rPr>
          <w:rFonts w:eastAsia="Times New Roman"/>
        </w:rPr>
        <w:t xml:space="preserve"> est difficilement disponible. </w:t>
      </w:r>
      <w:r>
        <w:rPr>
          <w:rFonts w:eastAsia="Times New Roman"/>
        </w:rPr>
        <w:t>Jean-Paul</w:t>
      </w:r>
      <w:r w:rsidR="00326155">
        <w:rPr>
          <w:rFonts w:eastAsia="Times New Roman"/>
        </w:rPr>
        <w:t xml:space="preserve"> </w:t>
      </w:r>
      <w:r w:rsidR="00102EEC">
        <w:rPr>
          <w:rFonts w:eastAsia="Times New Roman"/>
        </w:rPr>
        <w:t xml:space="preserve">Chilon </w:t>
      </w:r>
      <w:r w:rsidR="00326155">
        <w:rPr>
          <w:rFonts w:eastAsia="Times New Roman"/>
        </w:rPr>
        <w:t>indique que Nicolas</w:t>
      </w:r>
      <w:r w:rsidR="00102EEC">
        <w:rPr>
          <w:rFonts w:eastAsia="Times New Roman"/>
        </w:rPr>
        <w:t xml:space="preserve"> </w:t>
      </w:r>
      <w:proofErr w:type="spellStart"/>
      <w:r w:rsidR="00102EEC">
        <w:rPr>
          <w:rFonts w:eastAsia="Times New Roman"/>
        </w:rPr>
        <w:t>Métaireau</w:t>
      </w:r>
      <w:proofErr w:type="spellEnd"/>
      <w:r w:rsidR="00326155">
        <w:rPr>
          <w:rFonts w:eastAsia="Times New Roman"/>
        </w:rPr>
        <w:t xml:space="preserve"> peut voir avec Isabelle </w:t>
      </w:r>
      <w:proofErr w:type="spellStart"/>
      <w:r w:rsidR="00102EEC">
        <w:rPr>
          <w:rFonts w:eastAsia="Times New Roman"/>
        </w:rPr>
        <w:t>Bahain</w:t>
      </w:r>
      <w:proofErr w:type="spellEnd"/>
      <w:r w:rsidR="00102EEC">
        <w:rPr>
          <w:rFonts w:eastAsia="Times New Roman"/>
        </w:rPr>
        <w:t xml:space="preserve"> </w:t>
      </w:r>
      <w:r w:rsidR="00326155">
        <w:rPr>
          <w:rFonts w:eastAsia="Times New Roman"/>
        </w:rPr>
        <w:t>pour préparer le futur budget.</w:t>
      </w:r>
    </w:p>
    <w:p w14:paraId="5117DC5E" w14:textId="1CA25062" w:rsidR="00326155" w:rsidRDefault="00326155" w:rsidP="00535E42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Il y a de très bons résultats aux championnats de France avec notamment Audrey </w:t>
      </w:r>
      <w:proofErr w:type="spellStart"/>
      <w:r>
        <w:rPr>
          <w:rFonts w:eastAsia="Times New Roman"/>
        </w:rPr>
        <w:t>Zarif</w:t>
      </w:r>
      <w:proofErr w:type="spellEnd"/>
      <w:r>
        <w:rPr>
          <w:rFonts w:eastAsia="Times New Roman"/>
        </w:rPr>
        <w:t>, championne de France senior, plusieurs podiums notamment en double.</w:t>
      </w:r>
    </w:p>
    <w:p w14:paraId="592E8F5E" w14:textId="19F28D14" w:rsidR="004C0CA6" w:rsidRPr="004C0CA6" w:rsidRDefault="00326155" w:rsidP="00326155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Le </w:t>
      </w:r>
      <w:r w:rsidRPr="004C0CA6">
        <w:rPr>
          <w:rFonts w:eastAsia="Times New Roman"/>
        </w:rPr>
        <w:t xml:space="preserve">colloque technique régional </w:t>
      </w:r>
      <w:r>
        <w:rPr>
          <w:rFonts w:eastAsia="Times New Roman"/>
        </w:rPr>
        <w:t>se déroulera le</w:t>
      </w:r>
      <w:r w:rsidRPr="004C0CA6">
        <w:rPr>
          <w:rFonts w:eastAsia="Times New Roman"/>
        </w:rPr>
        <w:t xml:space="preserve"> 9 et 10 juin avec la venue de Michel </w:t>
      </w:r>
      <w:proofErr w:type="spellStart"/>
      <w:r w:rsidRPr="004C0CA6">
        <w:rPr>
          <w:rFonts w:eastAsia="Times New Roman"/>
        </w:rPr>
        <w:t>Gadal</w:t>
      </w:r>
      <w:proofErr w:type="spellEnd"/>
      <w:r>
        <w:rPr>
          <w:rFonts w:eastAsia="Times New Roman"/>
        </w:rPr>
        <w:t xml:space="preserve"> qui interviendra auprès des entraîneurs. La détection, le calendrier et la réforme des compétitions sera également au sujet.</w:t>
      </w:r>
    </w:p>
    <w:p w14:paraId="299FB1C9" w14:textId="631C9B5C" w:rsidR="00326155" w:rsidRPr="004C0CA6" w:rsidRDefault="00326155" w:rsidP="004C0CA6">
      <w:pPr>
        <w:spacing w:line="240" w:lineRule="auto"/>
        <w:rPr>
          <w:rFonts w:eastAsia="Times New Roman"/>
        </w:rPr>
      </w:pPr>
      <w:r>
        <w:rPr>
          <w:rFonts w:eastAsia="Times New Roman"/>
        </w:rPr>
        <w:t>Le c</w:t>
      </w:r>
      <w:r w:rsidR="004C0CA6" w:rsidRPr="004C0CA6">
        <w:rPr>
          <w:rFonts w:eastAsia="Times New Roman"/>
        </w:rPr>
        <w:t xml:space="preserve">alendrier des actions techniques (stages + formations) pour </w:t>
      </w:r>
      <w:r w:rsidR="00102EEC">
        <w:rPr>
          <w:rFonts w:eastAsia="Times New Roman"/>
        </w:rPr>
        <w:t>20</w:t>
      </w:r>
      <w:r w:rsidR="004C0CA6" w:rsidRPr="004C0CA6">
        <w:rPr>
          <w:rFonts w:eastAsia="Times New Roman"/>
        </w:rPr>
        <w:t>23</w:t>
      </w:r>
      <w:r w:rsidR="00102EEC">
        <w:rPr>
          <w:rFonts w:eastAsia="Times New Roman"/>
        </w:rPr>
        <w:t>/20</w:t>
      </w:r>
      <w:r w:rsidR="004C0CA6" w:rsidRPr="004C0CA6">
        <w:rPr>
          <w:rFonts w:eastAsia="Times New Roman"/>
        </w:rPr>
        <w:t>24</w:t>
      </w:r>
      <w:r>
        <w:rPr>
          <w:rFonts w:eastAsia="Times New Roman"/>
        </w:rPr>
        <w:t xml:space="preserve"> est en cours de préparation avec des lieux d’hébergement recherchés et le positionnement des intervenants.</w:t>
      </w:r>
    </w:p>
    <w:p w14:paraId="769FA948" w14:textId="3353ABB6" w:rsidR="004C0CA6" w:rsidRPr="004C0CA6" w:rsidRDefault="00326155" w:rsidP="004C0CA6">
      <w:pPr>
        <w:spacing w:line="240" w:lineRule="auto"/>
        <w:rPr>
          <w:rFonts w:eastAsia="Times New Roman"/>
        </w:rPr>
      </w:pPr>
      <w:r>
        <w:rPr>
          <w:rFonts w:eastAsia="Times New Roman"/>
        </w:rPr>
        <w:t>Arnaud Avol</w:t>
      </w:r>
      <w:r w:rsidR="00102EEC">
        <w:rPr>
          <w:rFonts w:eastAsia="Times New Roman"/>
        </w:rPr>
        <w:t>d</w:t>
      </w:r>
      <w:r>
        <w:rPr>
          <w:rFonts w:eastAsia="Times New Roman"/>
        </w:rPr>
        <w:t xml:space="preserve"> va prendre ses fonctions prochainement. Il a fait un premier point sur la mise</w:t>
      </w:r>
      <w:r w:rsidR="004C0CA6" w:rsidRPr="004C0CA6">
        <w:rPr>
          <w:rFonts w:eastAsia="Times New Roman"/>
        </w:rPr>
        <w:t xml:space="preserve"> en place de la détection régionale</w:t>
      </w:r>
      <w:r>
        <w:rPr>
          <w:rFonts w:eastAsia="Times New Roman"/>
        </w:rPr>
        <w:t xml:space="preserve"> lors de l’ETR du 22 mai.</w:t>
      </w:r>
    </w:p>
    <w:p w14:paraId="060B9416" w14:textId="2BEF2E8C" w:rsidR="00321EAD" w:rsidRDefault="00D511DF" w:rsidP="00321EAD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lastRenderedPageBreak/>
        <w:t>La ligue va devoir fixer un budget d’aide aux clubs qui se sont investis sur la détection en mutualisant</w:t>
      </w:r>
      <w:r w:rsidR="006F56DB">
        <w:rPr>
          <w:rFonts w:eastAsia="Times New Roman"/>
        </w:rPr>
        <w:t xml:space="preserve"> et dont les jeunes intègrent le Pôle espoirs de Tours.</w:t>
      </w:r>
      <w:r w:rsidR="00102EEC">
        <w:rPr>
          <w:rFonts w:eastAsia="Times New Roman"/>
        </w:rPr>
        <w:t xml:space="preserve"> </w:t>
      </w:r>
      <w:r w:rsidR="006F56DB">
        <w:rPr>
          <w:rFonts w:eastAsia="Times New Roman"/>
        </w:rPr>
        <w:t>La commission d’évaluation</w:t>
      </w:r>
      <w:r w:rsidR="00321EAD">
        <w:rPr>
          <w:rFonts w:eastAsia="Times New Roman"/>
        </w:rPr>
        <w:t xml:space="preserve"> </w:t>
      </w:r>
      <w:r>
        <w:rPr>
          <w:rFonts w:eastAsia="Times New Roman"/>
        </w:rPr>
        <w:t>est prévue le 2</w:t>
      </w:r>
      <w:r w:rsidR="00E53BC3">
        <w:rPr>
          <w:rFonts w:eastAsia="Times New Roman"/>
        </w:rPr>
        <w:t>2</w:t>
      </w:r>
      <w:r>
        <w:rPr>
          <w:rFonts w:eastAsia="Times New Roman"/>
        </w:rPr>
        <w:t xml:space="preserve"> juin à 1</w:t>
      </w:r>
      <w:r w:rsidR="00E53BC3">
        <w:rPr>
          <w:rFonts w:eastAsia="Times New Roman"/>
        </w:rPr>
        <w:t>9</w:t>
      </w:r>
      <w:r>
        <w:rPr>
          <w:rFonts w:eastAsia="Times New Roman"/>
        </w:rPr>
        <w:t xml:space="preserve">h pour </w:t>
      </w:r>
      <w:r w:rsidR="00321EAD">
        <w:rPr>
          <w:rFonts w:eastAsia="Times New Roman"/>
        </w:rPr>
        <w:t>traite</w:t>
      </w:r>
      <w:r>
        <w:rPr>
          <w:rFonts w:eastAsia="Times New Roman"/>
        </w:rPr>
        <w:t xml:space="preserve">r </w:t>
      </w:r>
      <w:r w:rsidR="00321EAD">
        <w:rPr>
          <w:rFonts w:eastAsia="Times New Roman"/>
        </w:rPr>
        <w:t>du</w:t>
      </w:r>
      <w:r>
        <w:rPr>
          <w:rFonts w:eastAsia="Times New Roman"/>
        </w:rPr>
        <w:t xml:space="preserve"> fond social</w:t>
      </w:r>
      <w:r w:rsidR="00A46B27">
        <w:rPr>
          <w:rFonts w:eastAsia="Times New Roman"/>
        </w:rPr>
        <w:t xml:space="preserve"> et de la potentielle aide aux clubs.</w:t>
      </w:r>
    </w:p>
    <w:p w14:paraId="3C8D583C" w14:textId="157EC3E0" w:rsidR="00321EAD" w:rsidRDefault="00321EAD" w:rsidP="00321EAD">
      <w:pPr>
        <w:spacing w:line="240" w:lineRule="auto"/>
        <w:jc w:val="both"/>
        <w:rPr>
          <w:rFonts w:eastAsia="Times New Roman"/>
        </w:rPr>
      </w:pPr>
    </w:p>
    <w:p w14:paraId="3B2D2631" w14:textId="61B6462E" w:rsidR="00321EAD" w:rsidRDefault="00321EAD" w:rsidP="00321EAD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Les </w:t>
      </w:r>
      <w:proofErr w:type="spellStart"/>
      <w:r w:rsidR="00102EEC">
        <w:rPr>
          <w:rFonts w:eastAsia="Times New Roman"/>
        </w:rPr>
        <w:t>M</w:t>
      </w:r>
      <w:r>
        <w:rPr>
          <w:rFonts w:eastAsia="Times New Roman"/>
        </w:rPr>
        <w:t>inicom’s</w:t>
      </w:r>
      <w:proofErr w:type="spellEnd"/>
      <w:r>
        <w:rPr>
          <w:rFonts w:eastAsia="Times New Roman"/>
        </w:rPr>
        <w:t xml:space="preserve"> sont en débat. A</w:t>
      </w:r>
      <w:r w:rsidR="006F56DB">
        <w:rPr>
          <w:rFonts w:eastAsia="Times New Roman"/>
        </w:rPr>
        <w:t xml:space="preserve">près avoir fait le bilan de la </w:t>
      </w:r>
      <w:r w:rsidR="00A46B27">
        <w:rPr>
          <w:rFonts w:eastAsia="Times New Roman"/>
        </w:rPr>
        <w:t>compétition 2022</w:t>
      </w:r>
      <w:r w:rsidR="006F56DB">
        <w:rPr>
          <w:rFonts w:eastAsia="Times New Roman"/>
        </w:rPr>
        <w:t xml:space="preserve"> et en prenant en compte la réforme des compétitions par la FFTT, il y a de fortes probabilités que les championnats de France Jeunes se déroulent aux vacances de la Toussaint.</w:t>
      </w:r>
    </w:p>
    <w:p w14:paraId="37FC6E37" w14:textId="56515305" w:rsidR="006F56DB" w:rsidRDefault="006F56DB" w:rsidP="00321EAD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>Il est acté de suspendre cette compétition pour la saison 2023/2024. Cela nous laisse le temps pour réfléchir à un nouveau modèle de compétitions pour nos très jeunes.</w:t>
      </w:r>
    </w:p>
    <w:p w14:paraId="07F85AB3" w14:textId="77777777" w:rsidR="00321EAD" w:rsidRDefault="00321EAD" w:rsidP="00321EAD">
      <w:pPr>
        <w:spacing w:line="240" w:lineRule="auto"/>
        <w:jc w:val="both"/>
        <w:rPr>
          <w:rFonts w:eastAsia="Times New Roman"/>
        </w:rPr>
      </w:pPr>
    </w:p>
    <w:p w14:paraId="0E676186" w14:textId="0266413A" w:rsidR="00A46B27" w:rsidRDefault="00A46B27" w:rsidP="00321EAD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>Dossier validé par le Bureau</w:t>
      </w:r>
    </w:p>
    <w:p w14:paraId="728374F9" w14:textId="31769267" w:rsidR="004C0CA6" w:rsidRPr="00D705CE" w:rsidRDefault="004C0CA6" w:rsidP="00D705CE">
      <w:pPr>
        <w:pStyle w:val="Paragraphedeliste"/>
        <w:spacing w:line="240" w:lineRule="auto"/>
        <w:jc w:val="both"/>
        <w:rPr>
          <w:rFonts w:eastAsia="Times New Roman"/>
        </w:rPr>
      </w:pPr>
    </w:p>
    <w:p w14:paraId="2CDB53EF" w14:textId="1335273A" w:rsidR="004C0CA6" w:rsidRPr="00A46B27" w:rsidRDefault="004C0CA6" w:rsidP="005E316A">
      <w:pPr>
        <w:pStyle w:val="Paragraphedeliste"/>
        <w:numPr>
          <w:ilvl w:val="0"/>
          <w:numId w:val="3"/>
        </w:numPr>
        <w:spacing w:line="240" w:lineRule="auto"/>
        <w:rPr>
          <w:rFonts w:eastAsia="Times New Roman"/>
          <w:b/>
          <w:bCs/>
          <w:u w:val="single"/>
        </w:rPr>
      </w:pPr>
      <w:r w:rsidRPr="00A46B27">
        <w:rPr>
          <w:rFonts w:eastAsia="Times New Roman"/>
          <w:b/>
          <w:bCs/>
          <w:color w:val="000000"/>
          <w:u w:val="single"/>
        </w:rPr>
        <w:t>Commission Développement</w:t>
      </w:r>
      <w:r w:rsidR="005E316A" w:rsidRPr="00A46B27">
        <w:rPr>
          <w:rFonts w:eastAsia="Times New Roman"/>
          <w:b/>
          <w:bCs/>
          <w:color w:val="000000"/>
          <w:u w:val="single"/>
        </w:rPr>
        <w:t xml:space="preserve"> - </w:t>
      </w:r>
      <w:r w:rsidRPr="00A46B27">
        <w:rPr>
          <w:rFonts w:eastAsia="Times New Roman"/>
          <w:b/>
          <w:bCs/>
          <w:color w:val="000000"/>
          <w:u w:val="single"/>
        </w:rPr>
        <w:t>Formation - Prends Toi aux Jeux et divers</w:t>
      </w:r>
    </w:p>
    <w:p w14:paraId="60E96D64" w14:textId="4488F108" w:rsidR="004C0CA6" w:rsidRDefault="004C0CA6" w:rsidP="004C0CA6">
      <w:pPr>
        <w:spacing w:line="240" w:lineRule="auto"/>
        <w:jc w:val="both"/>
        <w:rPr>
          <w:rFonts w:eastAsia="Times New Roman"/>
        </w:rPr>
      </w:pPr>
    </w:p>
    <w:p w14:paraId="54938630" w14:textId="4F9FA807" w:rsidR="006F37F1" w:rsidRDefault="006F37F1" w:rsidP="004C0CA6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>Le budget développement a été constitué</w:t>
      </w:r>
      <w:r w:rsidR="00321EAD">
        <w:rPr>
          <w:rFonts w:eastAsia="Times New Roman"/>
        </w:rPr>
        <w:t xml:space="preserve"> avec l’intégration de formation VR, l’équipement des équipements de ping en extérieur, des aides aux clubs notamment dans le cadre des jeux. Le recrutement d’un apprenti reste en débat.</w:t>
      </w:r>
    </w:p>
    <w:p w14:paraId="3596F5D7" w14:textId="7B62030E" w:rsidR="006F37F1" w:rsidRDefault="006F37F1" w:rsidP="004C0CA6">
      <w:pPr>
        <w:spacing w:line="240" w:lineRule="auto"/>
        <w:jc w:val="both"/>
        <w:rPr>
          <w:rFonts w:eastAsia="Times New Roman"/>
        </w:rPr>
      </w:pPr>
    </w:p>
    <w:p w14:paraId="7A1C3B00" w14:textId="6D8433A2" w:rsidR="006F37F1" w:rsidRDefault="00326155" w:rsidP="004C0CA6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>Une f</w:t>
      </w:r>
      <w:r w:rsidR="006F37F1">
        <w:rPr>
          <w:rFonts w:eastAsia="Times New Roman"/>
        </w:rPr>
        <w:t xml:space="preserve">ormation </w:t>
      </w:r>
      <w:r>
        <w:rPr>
          <w:rFonts w:eastAsia="Times New Roman"/>
        </w:rPr>
        <w:t>d’</w:t>
      </w:r>
      <w:r w:rsidR="006F37F1">
        <w:rPr>
          <w:rFonts w:eastAsia="Times New Roman"/>
        </w:rPr>
        <w:t xml:space="preserve">expert en développement </w:t>
      </w:r>
      <w:r>
        <w:rPr>
          <w:rFonts w:eastAsia="Times New Roman"/>
        </w:rPr>
        <w:t>est en cours avec la relance de l’accompagnement des structures. L’idée est</w:t>
      </w:r>
      <w:r w:rsidR="006F37F1">
        <w:rPr>
          <w:rFonts w:eastAsia="Times New Roman"/>
        </w:rPr>
        <w:t xml:space="preserve"> de reformer un comité de pilotage développement et des acteurs de terrain. Trois publics sont considérés comme prioritaires : 4-7 ans, ping loisir adulte, ping en extérieur.</w:t>
      </w:r>
    </w:p>
    <w:p w14:paraId="03BDD15B" w14:textId="77777777" w:rsidR="00326155" w:rsidRDefault="00326155" w:rsidP="004C0CA6">
      <w:pPr>
        <w:spacing w:line="240" w:lineRule="auto"/>
        <w:jc w:val="both"/>
        <w:rPr>
          <w:rFonts w:eastAsia="Times New Roman"/>
        </w:rPr>
      </w:pPr>
    </w:p>
    <w:p w14:paraId="38F15160" w14:textId="03A905E5" w:rsidR="006F37F1" w:rsidRDefault="00321EAD" w:rsidP="004C0CA6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>Les membres de l’ANS vont être consultés pour fixer des priorités.</w:t>
      </w:r>
    </w:p>
    <w:p w14:paraId="0653C9E8" w14:textId="57758719" w:rsidR="00D705CE" w:rsidRDefault="00D705CE" w:rsidP="004C0CA6">
      <w:pPr>
        <w:spacing w:line="240" w:lineRule="auto"/>
        <w:jc w:val="both"/>
        <w:rPr>
          <w:rFonts w:eastAsia="Times New Roman"/>
        </w:rPr>
      </w:pPr>
    </w:p>
    <w:p w14:paraId="52CC9E4D" w14:textId="24D91795" w:rsidR="00D705CE" w:rsidRPr="00A46B27" w:rsidRDefault="00D705CE" w:rsidP="00D705CE">
      <w:pPr>
        <w:pStyle w:val="Paragraphedeliste"/>
        <w:numPr>
          <w:ilvl w:val="0"/>
          <w:numId w:val="3"/>
        </w:numPr>
        <w:spacing w:line="240" w:lineRule="auto"/>
        <w:jc w:val="both"/>
        <w:rPr>
          <w:rFonts w:eastAsia="Times New Roman"/>
          <w:b/>
          <w:bCs/>
          <w:u w:val="single"/>
        </w:rPr>
      </w:pPr>
      <w:r w:rsidRPr="00A46B27">
        <w:rPr>
          <w:b/>
          <w:bCs/>
          <w:u w:val="single"/>
        </w:rPr>
        <w:t>Prévisionnel 2023/2024 avec présentation des dossiers dont la partie RH masse salariale</w:t>
      </w:r>
    </w:p>
    <w:p w14:paraId="4D151953" w14:textId="2CFE534C" w:rsidR="006F37F1" w:rsidRDefault="006F37F1" w:rsidP="004C0CA6">
      <w:pPr>
        <w:spacing w:line="240" w:lineRule="auto"/>
        <w:jc w:val="both"/>
        <w:rPr>
          <w:rFonts w:eastAsia="Times New Roman"/>
        </w:rPr>
      </w:pPr>
    </w:p>
    <w:p w14:paraId="082FBF93" w14:textId="73FCD5B7" w:rsidR="00D705CE" w:rsidRDefault="00A26645" w:rsidP="004C0CA6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Jean-Paul </w:t>
      </w:r>
      <w:r w:rsidR="00102EEC">
        <w:rPr>
          <w:rFonts w:eastAsia="Times New Roman"/>
        </w:rPr>
        <w:t xml:space="preserve">Chilon </w:t>
      </w:r>
      <w:r w:rsidR="002529FE">
        <w:rPr>
          <w:rFonts w:eastAsia="Times New Roman"/>
        </w:rPr>
        <w:t xml:space="preserve">demande une augmentation de salaire pour Isabelle </w:t>
      </w:r>
      <w:proofErr w:type="spellStart"/>
      <w:r w:rsidR="002529FE">
        <w:rPr>
          <w:rFonts w:eastAsia="Times New Roman"/>
        </w:rPr>
        <w:t>Bahain</w:t>
      </w:r>
      <w:proofErr w:type="spellEnd"/>
      <w:r w:rsidR="002529FE">
        <w:rPr>
          <w:rFonts w:eastAsia="Times New Roman"/>
        </w:rPr>
        <w:t xml:space="preserve">. Il doit étudier cela avec Adrien </w:t>
      </w:r>
      <w:r w:rsidR="006F56DB">
        <w:rPr>
          <w:rFonts w:eastAsia="Times New Roman"/>
        </w:rPr>
        <w:t>Dodu, le trésorier</w:t>
      </w:r>
      <w:r w:rsidR="00102EEC">
        <w:rPr>
          <w:rFonts w:eastAsia="Times New Roman"/>
        </w:rPr>
        <w:t>. L</w:t>
      </w:r>
      <w:r w:rsidR="00A46B27">
        <w:rPr>
          <w:rFonts w:eastAsia="Times New Roman"/>
        </w:rPr>
        <w:t>’augmentation proposée serait de</w:t>
      </w:r>
      <w:r w:rsidR="002529FE">
        <w:rPr>
          <w:rFonts w:eastAsia="Times New Roman"/>
        </w:rPr>
        <w:t xml:space="preserve"> 100€ brut</w:t>
      </w:r>
      <w:r w:rsidR="006F56DB">
        <w:rPr>
          <w:rFonts w:eastAsia="Times New Roman"/>
        </w:rPr>
        <w:t xml:space="preserve"> mensuel</w:t>
      </w:r>
      <w:r w:rsidR="002529FE">
        <w:rPr>
          <w:rFonts w:eastAsia="Times New Roman"/>
        </w:rPr>
        <w:t>.</w:t>
      </w:r>
      <w:r w:rsidR="00E3197A">
        <w:rPr>
          <w:rFonts w:eastAsia="Times New Roman"/>
        </w:rPr>
        <w:t xml:space="preserve"> En effet,</w:t>
      </w:r>
      <w:r w:rsidR="00A46B27">
        <w:rPr>
          <w:rFonts w:eastAsia="Times New Roman"/>
        </w:rPr>
        <w:t xml:space="preserve"> cette proposition fait suite à son entretien individuel.</w:t>
      </w:r>
      <w:r w:rsidR="00E3197A">
        <w:rPr>
          <w:rFonts w:eastAsia="Times New Roman"/>
        </w:rPr>
        <w:t xml:space="preserve"> </w:t>
      </w:r>
      <w:r w:rsidR="00A46B27">
        <w:rPr>
          <w:rFonts w:eastAsia="Times New Roman"/>
        </w:rPr>
        <w:t>Les objectifs fixés ont été atteints</w:t>
      </w:r>
      <w:r w:rsidR="005E4B95">
        <w:rPr>
          <w:rFonts w:eastAsia="Times New Roman"/>
        </w:rPr>
        <w:t>. La nouvelle organisation mise en place a permis une optimisation de son temps de travail</w:t>
      </w:r>
      <w:r w:rsidR="00E3197A">
        <w:rPr>
          <w:rFonts w:eastAsia="Times New Roman"/>
        </w:rPr>
        <w:t xml:space="preserve"> </w:t>
      </w:r>
      <w:r w:rsidR="005E4B95">
        <w:rPr>
          <w:rFonts w:eastAsia="Times New Roman"/>
        </w:rPr>
        <w:t>malgré</w:t>
      </w:r>
      <w:r w:rsidR="00E3197A">
        <w:rPr>
          <w:rFonts w:eastAsia="Times New Roman"/>
        </w:rPr>
        <w:t xml:space="preserve"> quelques difficultés de fonctionnement au niveau du siège.</w:t>
      </w:r>
    </w:p>
    <w:p w14:paraId="143BE5BE" w14:textId="77777777" w:rsidR="00A46B27" w:rsidRDefault="00A46B27" w:rsidP="004C0CA6">
      <w:pPr>
        <w:spacing w:line="240" w:lineRule="auto"/>
        <w:jc w:val="both"/>
        <w:rPr>
          <w:rFonts w:eastAsia="Times New Roman"/>
        </w:rPr>
      </w:pPr>
    </w:p>
    <w:p w14:paraId="0C5B81AD" w14:textId="75A27331" w:rsidR="00A46B27" w:rsidRDefault="00A46B27" w:rsidP="004C0CA6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>Dossier validé par le bureau</w:t>
      </w:r>
    </w:p>
    <w:p w14:paraId="55399C99" w14:textId="77777777" w:rsidR="00A46B27" w:rsidRDefault="00A46B27" w:rsidP="004C0CA6">
      <w:pPr>
        <w:spacing w:line="240" w:lineRule="auto"/>
        <w:jc w:val="both"/>
        <w:rPr>
          <w:rFonts w:eastAsia="Times New Roman"/>
        </w:rPr>
      </w:pPr>
    </w:p>
    <w:p w14:paraId="2077A098" w14:textId="5FDDF802" w:rsidR="00A46B27" w:rsidRDefault="00102EEC" w:rsidP="004C0CA6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  <w:b/>
          <w:bCs/>
          <w:u w:val="single"/>
        </w:rPr>
        <w:t xml:space="preserve">6 -  </w:t>
      </w:r>
      <w:r w:rsidR="00A46B27" w:rsidRPr="005E4B95">
        <w:rPr>
          <w:rFonts w:eastAsia="Times New Roman"/>
          <w:b/>
          <w:bCs/>
          <w:u w:val="single"/>
        </w:rPr>
        <w:t>Commission Féminines</w:t>
      </w:r>
      <w:r w:rsidR="00A46B27">
        <w:rPr>
          <w:rFonts w:eastAsia="Times New Roman"/>
        </w:rPr>
        <w:t>.</w:t>
      </w:r>
    </w:p>
    <w:p w14:paraId="0EC70D92" w14:textId="77777777" w:rsidR="00102EEC" w:rsidRDefault="00102EEC" w:rsidP="004C0CA6">
      <w:pPr>
        <w:spacing w:line="240" w:lineRule="auto"/>
        <w:jc w:val="both"/>
        <w:rPr>
          <w:rFonts w:eastAsia="Times New Roman"/>
        </w:rPr>
      </w:pPr>
    </w:p>
    <w:p w14:paraId="208B6E84" w14:textId="374E7860" w:rsidR="00A46B27" w:rsidRDefault="00A46B27" w:rsidP="004C0CA6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>Un dossier a été présenté par Véronique PION.</w:t>
      </w:r>
      <w:r w:rsidR="005E4B95">
        <w:rPr>
          <w:rFonts w:eastAsia="Times New Roman"/>
        </w:rPr>
        <w:t xml:space="preserve"> Objectif : Développer le Ping féminin en organisant des rencontres inter-comités</w:t>
      </w:r>
      <w:r w:rsidR="00102EEC">
        <w:rPr>
          <w:rFonts w:eastAsia="Times New Roman"/>
        </w:rPr>
        <w:t>. Le c</w:t>
      </w:r>
      <w:r>
        <w:rPr>
          <w:rFonts w:eastAsia="Times New Roman"/>
        </w:rPr>
        <w:t>oût annuel prévisionnel : 1800 euros</w:t>
      </w:r>
    </w:p>
    <w:p w14:paraId="116FF0C8" w14:textId="77777777" w:rsidR="00A46B27" w:rsidRDefault="00A46B27" w:rsidP="004C0CA6">
      <w:pPr>
        <w:spacing w:line="240" w:lineRule="auto"/>
        <w:jc w:val="both"/>
        <w:rPr>
          <w:rFonts w:eastAsia="Times New Roman"/>
        </w:rPr>
      </w:pPr>
    </w:p>
    <w:p w14:paraId="35F121B8" w14:textId="119424D2" w:rsidR="00A46B27" w:rsidRDefault="00A46B27" w:rsidP="004C0CA6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>Dossier validé par le bureau.</w:t>
      </w:r>
    </w:p>
    <w:p w14:paraId="6A582B81" w14:textId="77777777" w:rsidR="00E974E3" w:rsidRPr="004C0CA6" w:rsidRDefault="00E974E3" w:rsidP="004C0CA6">
      <w:pPr>
        <w:spacing w:line="240" w:lineRule="auto"/>
        <w:jc w:val="both"/>
        <w:rPr>
          <w:rFonts w:eastAsia="Times New Roman"/>
        </w:rPr>
      </w:pPr>
    </w:p>
    <w:p w14:paraId="13C5EA0B" w14:textId="5294D24F" w:rsidR="004C0CA6" w:rsidRPr="00A46B27" w:rsidRDefault="004C0CA6" w:rsidP="00321EAD">
      <w:pPr>
        <w:pStyle w:val="Paragraphedeliste"/>
        <w:numPr>
          <w:ilvl w:val="0"/>
          <w:numId w:val="3"/>
        </w:numPr>
        <w:spacing w:line="240" w:lineRule="auto"/>
        <w:jc w:val="both"/>
        <w:rPr>
          <w:rFonts w:eastAsia="Times New Roman"/>
          <w:b/>
          <w:bCs/>
          <w:u w:val="single"/>
        </w:rPr>
      </w:pPr>
      <w:r w:rsidRPr="00A46B27">
        <w:rPr>
          <w:rFonts w:eastAsia="Times New Roman"/>
          <w:b/>
          <w:bCs/>
          <w:u w:val="single"/>
        </w:rPr>
        <w:t>Tour de table</w:t>
      </w:r>
    </w:p>
    <w:p w14:paraId="31595F00" w14:textId="77777777" w:rsidR="004C0CA6" w:rsidRPr="004C0CA6" w:rsidRDefault="004C0CA6" w:rsidP="004C0CA6">
      <w:pPr>
        <w:spacing w:line="240" w:lineRule="auto"/>
        <w:jc w:val="both"/>
        <w:rPr>
          <w:rFonts w:eastAsia="Times New Roman"/>
        </w:rPr>
      </w:pPr>
    </w:p>
    <w:p w14:paraId="6377ABE1" w14:textId="60D873C3" w:rsidR="004C0CA6" w:rsidRPr="004C0CA6" w:rsidRDefault="00321EAD" w:rsidP="00A016AC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Romain </w:t>
      </w:r>
      <w:r w:rsidR="00102EEC">
        <w:rPr>
          <w:rFonts w:eastAsia="Times New Roman"/>
        </w:rPr>
        <w:t xml:space="preserve">Bardin </w:t>
      </w:r>
      <w:r>
        <w:rPr>
          <w:rFonts w:eastAsia="Times New Roman"/>
        </w:rPr>
        <w:t>indique qu’une proposition de devis d’une conseillère en projet devrait apparaître prochainement pour préparer la prochaine olympiade.</w:t>
      </w:r>
    </w:p>
    <w:p w14:paraId="1D707BFB" w14:textId="7F5102CE" w:rsidR="004C0CA6" w:rsidRPr="004C0CA6" w:rsidRDefault="004C0CA6" w:rsidP="00A016AC">
      <w:pPr>
        <w:spacing w:line="240" w:lineRule="auto"/>
        <w:jc w:val="both"/>
        <w:rPr>
          <w:rFonts w:eastAsia="Times New Roman"/>
        </w:rPr>
      </w:pPr>
    </w:p>
    <w:p w14:paraId="61E582A2" w14:textId="20241DE4" w:rsidR="004C0CA6" w:rsidRPr="004C0CA6" w:rsidRDefault="00E974E3" w:rsidP="00A016AC">
      <w:pPr>
        <w:spacing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Michel </w:t>
      </w:r>
      <w:proofErr w:type="spellStart"/>
      <w:r w:rsidR="00A46B27">
        <w:rPr>
          <w:rFonts w:eastAsia="Times New Roman"/>
        </w:rPr>
        <w:t>Casy</w:t>
      </w:r>
      <w:proofErr w:type="spellEnd"/>
      <w:r w:rsidR="00A46B27">
        <w:rPr>
          <w:rFonts w:eastAsia="Times New Roman"/>
        </w:rPr>
        <w:t xml:space="preserve"> </w:t>
      </w:r>
      <w:r>
        <w:rPr>
          <w:rFonts w:eastAsia="Times New Roman"/>
        </w:rPr>
        <w:t xml:space="preserve">évoque les très bons résultats aux championnats de France corpos. En revanche, il en a « marre » de devoir </w:t>
      </w:r>
      <w:r w:rsidR="00E53BC3">
        <w:rPr>
          <w:rFonts w:eastAsia="Times New Roman"/>
        </w:rPr>
        <w:t>relancer sans cesse les licenciés pour confirmer leur inscription aux compétitions.</w:t>
      </w:r>
    </w:p>
    <w:p w14:paraId="2F82BD99" w14:textId="18B0E45E" w:rsidR="003D6DF9" w:rsidRDefault="003D6DF9" w:rsidP="004C0CA6">
      <w:pPr>
        <w:pStyle w:val="Normal1"/>
        <w:spacing w:line="240" w:lineRule="auto"/>
        <w:rPr>
          <w:rFonts w:eastAsia="Times New Roman"/>
          <w:b/>
          <w:bCs/>
          <w:color w:val="000000"/>
        </w:rPr>
      </w:pPr>
    </w:p>
    <w:p w14:paraId="5535B0E1" w14:textId="24757A09" w:rsidR="00B652CF" w:rsidRPr="00B652CF" w:rsidRDefault="00B652CF" w:rsidP="004C0CA6">
      <w:pPr>
        <w:pStyle w:val="Normal1"/>
        <w:spacing w:line="240" w:lineRule="auto"/>
        <w:rPr>
          <w:rFonts w:eastAsia="Times New Roman"/>
          <w:color w:val="000000"/>
        </w:rPr>
      </w:pPr>
      <w:r w:rsidRPr="00B652CF">
        <w:rPr>
          <w:rFonts w:eastAsia="Times New Roman"/>
          <w:color w:val="000000"/>
        </w:rPr>
        <w:t>Fin de la réunion à 21h</w:t>
      </w:r>
    </w:p>
    <w:sectPr w:rsidR="00B652CF" w:rsidRPr="00B652CF" w:rsidSect="001A156B">
      <w:headerReference w:type="default" r:id="rId8"/>
      <w:footerReference w:type="default" r:id="rId9"/>
      <w:pgSz w:w="11909" w:h="16834"/>
      <w:pgMar w:top="720" w:right="720" w:bottom="720" w:left="720" w:header="72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2C073" w14:textId="77777777" w:rsidR="00E5369C" w:rsidRDefault="00E5369C" w:rsidP="00360512">
      <w:pPr>
        <w:spacing w:line="240" w:lineRule="auto"/>
      </w:pPr>
      <w:r>
        <w:separator/>
      </w:r>
    </w:p>
  </w:endnote>
  <w:endnote w:type="continuationSeparator" w:id="0">
    <w:p w14:paraId="60DEAA36" w14:textId="77777777" w:rsidR="00E5369C" w:rsidRDefault="00E5369C" w:rsidP="003605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7F553" w14:textId="77777777" w:rsidR="00ED74AD" w:rsidRDefault="00ED74AD" w:rsidP="001A156B">
    <w:pPr>
      <w:pStyle w:val="Pieddepage"/>
      <w:ind w:left="-680"/>
    </w:pPr>
  </w:p>
  <w:p w14:paraId="0BEB37AA" w14:textId="77777777" w:rsidR="00360512" w:rsidRDefault="006F7885" w:rsidP="001A156B">
    <w:pPr>
      <w:pStyle w:val="Pieddepage"/>
      <w:ind w:left="-680"/>
    </w:pPr>
    <w:r w:rsidRPr="006F7885">
      <w:rPr>
        <w:noProof/>
      </w:rPr>
      <w:drawing>
        <wp:inline distT="0" distB="0" distL="0" distR="0" wp14:anchorId="55C81333" wp14:editId="77957014">
          <wp:extent cx="7498080" cy="1249799"/>
          <wp:effectExtent l="0" t="0" r="0" b="0"/>
          <wp:docPr id="1" name="Image 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318" cy="12596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C3254F" w14:textId="77777777" w:rsidR="00ED74AD" w:rsidRDefault="00ED74AD" w:rsidP="001A156B">
    <w:pPr>
      <w:pStyle w:val="Pieddepage"/>
      <w:ind w:left="-6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4D0E3" w14:textId="77777777" w:rsidR="00E5369C" w:rsidRDefault="00E5369C" w:rsidP="00360512">
      <w:pPr>
        <w:spacing w:line="240" w:lineRule="auto"/>
      </w:pPr>
      <w:r>
        <w:separator/>
      </w:r>
    </w:p>
  </w:footnote>
  <w:footnote w:type="continuationSeparator" w:id="0">
    <w:p w14:paraId="1A2EEE20" w14:textId="77777777" w:rsidR="00E5369C" w:rsidRDefault="00E5369C" w:rsidP="003605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35EA9" w14:textId="77777777" w:rsidR="00ED74AD" w:rsidRDefault="00ED74AD">
    <w:pPr>
      <w:pStyle w:val="En-tte"/>
    </w:pPr>
    <w:r>
      <w:rPr>
        <w:noProof/>
      </w:rPr>
      <w:drawing>
        <wp:inline distT="0" distB="0" distL="0" distR="0" wp14:anchorId="073FACDE" wp14:editId="30D77C4B">
          <wp:extent cx="6647815" cy="1108075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7815" cy="1108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A2D6B"/>
    <w:multiLevelType w:val="hybridMultilevel"/>
    <w:tmpl w:val="D7BA8C72"/>
    <w:lvl w:ilvl="0" w:tplc="24DEC7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0728C"/>
    <w:multiLevelType w:val="multilevel"/>
    <w:tmpl w:val="89AE546A"/>
    <w:lvl w:ilvl="0">
      <w:start w:val="1"/>
      <w:numFmt w:val="decimal"/>
      <w:lvlText w:val="%1-"/>
      <w:lvlJc w:val="left"/>
      <w:pPr>
        <w:tabs>
          <w:tab w:val="num" w:pos="491"/>
        </w:tabs>
        <w:ind w:left="1211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BFC49EE"/>
    <w:multiLevelType w:val="hybridMultilevel"/>
    <w:tmpl w:val="6A662AC4"/>
    <w:lvl w:ilvl="0" w:tplc="FCA62F8C">
      <w:start w:val="1"/>
      <w:numFmt w:val="decimal"/>
      <w:lvlText w:val="%1-"/>
      <w:lvlJc w:val="left"/>
      <w:pPr>
        <w:ind w:left="360" w:hanging="360"/>
      </w:pPr>
      <w:rPr>
        <w:rFonts w:eastAsia="Times New Roman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2562867">
    <w:abstractNumId w:val="1"/>
  </w:num>
  <w:num w:numId="2" w16cid:durableId="2080322683">
    <w:abstractNumId w:val="0"/>
  </w:num>
  <w:num w:numId="3" w16cid:durableId="15804090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512"/>
    <w:rsid w:val="00006B37"/>
    <w:rsid w:val="000278BC"/>
    <w:rsid w:val="000B132C"/>
    <w:rsid w:val="000C1BE9"/>
    <w:rsid w:val="00102EEC"/>
    <w:rsid w:val="00182B6A"/>
    <w:rsid w:val="001A156B"/>
    <w:rsid w:val="00215F78"/>
    <w:rsid w:val="002529FE"/>
    <w:rsid w:val="002B60B6"/>
    <w:rsid w:val="002E2C31"/>
    <w:rsid w:val="00321EAD"/>
    <w:rsid w:val="00326155"/>
    <w:rsid w:val="00327A7A"/>
    <w:rsid w:val="00360512"/>
    <w:rsid w:val="003843AA"/>
    <w:rsid w:val="003D6A74"/>
    <w:rsid w:val="003D6DF9"/>
    <w:rsid w:val="00447D21"/>
    <w:rsid w:val="004A3ABD"/>
    <w:rsid w:val="004C0CA6"/>
    <w:rsid w:val="005063E4"/>
    <w:rsid w:val="00535E42"/>
    <w:rsid w:val="00581F92"/>
    <w:rsid w:val="005E316A"/>
    <w:rsid w:val="005E4B95"/>
    <w:rsid w:val="0062435E"/>
    <w:rsid w:val="0068644E"/>
    <w:rsid w:val="006F37F1"/>
    <w:rsid w:val="006F56DB"/>
    <w:rsid w:val="006F7885"/>
    <w:rsid w:val="00775129"/>
    <w:rsid w:val="00882E1B"/>
    <w:rsid w:val="0093575C"/>
    <w:rsid w:val="00972A6A"/>
    <w:rsid w:val="00993659"/>
    <w:rsid w:val="00A016AC"/>
    <w:rsid w:val="00A16526"/>
    <w:rsid w:val="00A26645"/>
    <w:rsid w:val="00A46B27"/>
    <w:rsid w:val="00A91B19"/>
    <w:rsid w:val="00AD4A39"/>
    <w:rsid w:val="00B07C2F"/>
    <w:rsid w:val="00B23B6F"/>
    <w:rsid w:val="00B652CF"/>
    <w:rsid w:val="00B71535"/>
    <w:rsid w:val="00B82AED"/>
    <w:rsid w:val="00B83812"/>
    <w:rsid w:val="00BE772F"/>
    <w:rsid w:val="00C25130"/>
    <w:rsid w:val="00CC7303"/>
    <w:rsid w:val="00CE6C1B"/>
    <w:rsid w:val="00D14F4E"/>
    <w:rsid w:val="00D511DF"/>
    <w:rsid w:val="00D705CE"/>
    <w:rsid w:val="00D70A9B"/>
    <w:rsid w:val="00DD5D6F"/>
    <w:rsid w:val="00E24B07"/>
    <w:rsid w:val="00E3197A"/>
    <w:rsid w:val="00E5369C"/>
    <w:rsid w:val="00E53BC3"/>
    <w:rsid w:val="00E73206"/>
    <w:rsid w:val="00E94A80"/>
    <w:rsid w:val="00E974E3"/>
    <w:rsid w:val="00EB608E"/>
    <w:rsid w:val="00ED716C"/>
    <w:rsid w:val="00ED74AD"/>
    <w:rsid w:val="00EE1BD6"/>
    <w:rsid w:val="00F265C7"/>
    <w:rsid w:val="00FD7BB1"/>
    <w:rsid w:val="00FF18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B01F"/>
  <w15:docId w15:val="{C8D8FC8E-2FC2-4AFA-B94E-7F26C128D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206"/>
    <w:pPr>
      <w:spacing w:line="276" w:lineRule="auto"/>
    </w:pPr>
    <w:rPr>
      <w:sz w:val="22"/>
      <w:szCs w:val="22"/>
    </w:rPr>
  </w:style>
  <w:style w:type="paragraph" w:styleId="Titre1">
    <w:name w:val="heading 1"/>
    <w:basedOn w:val="Normal1"/>
    <w:next w:val="Normal1"/>
    <w:rsid w:val="0036051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1"/>
    <w:next w:val="Normal1"/>
    <w:rsid w:val="0036051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1"/>
    <w:next w:val="Normal1"/>
    <w:rsid w:val="0036051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1"/>
    <w:next w:val="Normal1"/>
    <w:rsid w:val="0036051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1"/>
    <w:next w:val="Normal1"/>
    <w:rsid w:val="00360512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1"/>
    <w:next w:val="Normal1"/>
    <w:rsid w:val="00360512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qFormat/>
    <w:rsid w:val="00360512"/>
    <w:pPr>
      <w:spacing w:line="276" w:lineRule="auto"/>
    </w:pPr>
    <w:rPr>
      <w:sz w:val="22"/>
      <w:szCs w:val="22"/>
    </w:rPr>
  </w:style>
  <w:style w:type="table" w:customStyle="1" w:styleId="TableNormal">
    <w:name w:val="Table Normal"/>
    <w:rsid w:val="00360512"/>
    <w:pPr>
      <w:spacing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1"/>
    <w:next w:val="Normal1"/>
    <w:rsid w:val="00360512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1"/>
    <w:next w:val="Normal1"/>
    <w:rsid w:val="00360512"/>
    <w:pPr>
      <w:keepNext/>
      <w:keepLines/>
      <w:spacing w:after="320"/>
    </w:pPr>
    <w:rPr>
      <w:color w:val="666666"/>
      <w:sz w:val="30"/>
      <w:szCs w:val="30"/>
    </w:rPr>
  </w:style>
  <w:style w:type="paragraph" w:styleId="En-tte">
    <w:name w:val="header"/>
    <w:basedOn w:val="Normal"/>
    <w:link w:val="En-tteCar"/>
    <w:uiPriority w:val="99"/>
    <w:unhideWhenUsed/>
    <w:rsid w:val="00182B6A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2B6A"/>
  </w:style>
  <w:style w:type="paragraph" w:styleId="Pieddepage">
    <w:name w:val="footer"/>
    <w:basedOn w:val="Normal"/>
    <w:link w:val="PieddepageCar"/>
    <w:uiPriority w:val="99"/>
    <w:unhideWhenUsed/>
    <w:rsid w:val="00182B6A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2B6A"/>
  </w:style>
  <w:style w:type="paragraph" w:styleId="Textedebulles">
    <w:name w:val="Balloon Text"/>
    <w:basedOn w:val="Normal"/>
    <w:link w:val="TextedebullesCar"/>
    <w:uiPriority w:val="99"/>
    <w:semiHidden/>
    <w:unhideWhenUsed/>
    <w:rsid w:val="00182B6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2B6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D6DF9"/>
    <w:pPr>
      <w:ind w:left="720"/>
      <w:contextualSpacing/>
    </w:pPr>
  </w:style>
  <w:style w:type="table" w:styleId="Grilledutableau">
    <w:name w:val="Table Grid"/>
    <w:basedOn w:val="TableauNormal"/>
    <w:uiPriority w:val="39"/>
    <w:rsid w:val="00A016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5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CCCEE-1B1D-4765-9FA7-BE7E2B811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766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 bahain</dc:creator>
  <cp:lastModifiedBy>Bruno SIMON</cp:lastModifiedBy>
  <cp:revision>3</cp:revision>
  <cp:lastPrinted>2022-04-01T19:07:00Z</cp:lastPrinted>
  <dcterms:created xsi:type="dcterms:W3CDTF">2023-06-19T07:59:00Z</dcterms:created>
  <dcterms:modified xsi:type="dcterms:W3CDTF">2023-06-19T07:59:00Z</dcterms:modified>
</cp:coreProperties>
</file>